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F8A54" w14:textId="77777777" w:rsidR="00E934CD" w:rsidRPr="003F277D" w:rsidRDefault="00E934CD" w:rsidP="00E934CD">
      <w:pPr>
        <w:rPr>
          <w:rFonts w:ascii="Arial" w:hAnsi="Arial" w:cs="Arial"/>
          <w:sz w:val="20"/>
          <w:szCs w:val="20"/>
          <w:lang w:val="en-US"/>
        </w:rPr>
      </w:pPr>
      <w:r w:rsidRPr="003F277D">
        <w:rPr>
          <w:rFonts w:ascii="Arial" w:hAnsi="Arial" w:cs="Arial"/>
          <w:sz w:val="20"/>
          <w:szCs w:val="20"/>
          <w:lang w:val="en-US"/>
        </w:rPr>
        <w:t xml:space="preserve">Table 3: </w:t>
      </w:r>
      <w:r w:rsidRPr="003F277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Kinetic and thermodynamic parameters of each zone of </w:t>
      </w:r>
      <w:r w:rsidRPr="003F277D">
        <w:rPr>
          <w:rFonts w:ascii="Arial" w:hAnsi="Arial" w:cs="Arial"/>
          <w:sz w:val="20"/>
          <w:szCs w:val="20"/>
          <w:lang w:val="en-US"/>
        </w:rPr>
        <w:t xml:space="preserve">tested catalyst samples </w:t>
      </w:r>
    </w:p>
    <w:p w14:paraId="26AA8BC3" w14:textId="77777777" w:rsidR="00E934CD" w:rsidRPr="003F277D" w:rsidRDefault="00E934CD" w:rsidP="00E934CD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16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810"/>
        <w:gridCol w:w="691"/>
        <w:gridCol w:w="715"/>
        <w:gridCol w:w="820"/>
        <w:gridCol w:w="630"/>
        <w:gridCol w:w="1661"/>
        <w:gridCol w:w="491"/>
        <w:gridCol w:w="691"/>
        <w:gridCol w:w="710"/>
        <w:gridCol w:w="900"/>
        <w:gridCol w:w="810"/>
        <w:gridCol w:w="1651"/>
        <w:gridCol w:w="491"/>
        <w:gridCol w:w="715"/>
        <w:gridCol w:w="630"/>
        <w:gridCol w:w="900"/>
        <w:gridCol w:w="630"/>
        <w:gridCol w:w="1566"/>
        <w:gridCol w:w="491"/>
      </w:tblGrid>
      <w:tr w:rsidR="00E934CD" w:rsidRPr="004222D4" w14:paraId="4AD685BE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B4C6E7" w:themeFill="accent1" w:themeFillTint="66"/>
            <w:noWrap/>
            <w:vAlign w:val="bottom"/>
            <w:hideMark/>
          </w:tcPr>
          <w:p w14:paraId="77C08A1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fr-FR"/>
              </w:rPr>
              <w:t> </w:t>
            </w:r>
          </w:p>
        </w:tc>
        <w:tc>
          <w:tcPr>
            <w:tcW w:w="810" w:type="dxa"/>
            <w:shd w:val="clear" w:color="auto" w:fill="B4C6E7" w:themeFill="accent1" w:themeFillTint="66"/>
            <w:noWrap/>
            <w:vAlign w:val="bottom"/>
            <w:hideMark/>
          </w:tcPr>
          <w:p w14:paraId="307F3EF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fr-FR"/>
              </w:rPr>
              <w:t> </w:t>
            </w:r>
          </w:p>
        </w:tc>
        <w:tc>
          <w:tcPr>
            <w:tcW w:w="5008" w:type="dxa"/>
            <w:gridSpan w:val="6"/>
            <w:shd w:val="clear" w:color="auto" w:fill="B4C6E7" w:themeFill="accent1" w:themeFillTint="66"/>
            <w:noWrap/>
            <w:vAlign w:val="center"/>
            <w:hideMark/>
          </w:tcPr>
          <w:p w14:paraId="1C9E9D9D" w14:textId="77777777" w:rsidR="00E934CD" w:rsidRPr="004222D4" w:rsidRDefault="00E934CD" w:rsidP="0025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Fresh</w:t>
            </w:r>
            <w:proofErr w:type="spellEnd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catalyst</w:t>
            </w:r>
            <w:proofErr w:type="spellEnd"/>
          </w:p>
        </w:tc>
        <w:tc>
          <w:tcPr>
            <w:tcW w:w="5253" w:type="dxa"/>
            <w:gridSpan w:val="6"/>
            <w:shd w:val="clear" w:color="auto" w:fill="B4C6E7" w:themeFill="accent1" w:themeFillTint="66"/>
            <w:noWrap/>
            <w:vAlign w:val="center"/>
            <w:hideMark/>
          </w:tcPr>
          <w:p w14:paraId="0C113F65" w14:textId="77777777" w:rsidR="00E934CD" w:rsidRPr="004222D4" w:rsidRDefault="00E934CD" w:rsidP="0025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Regenerated</w:t>
            </w:r>
            <w:proofErr w:type="spellEnd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catalyst</w:t>
            </w:r>
            <w:proofErr w:type="spellEnd"/>
          </w:p>
        </w:tc>
        <w:tc>
          <w:tcPr>
            <w:tcW w:w="4932" w:type="dxa"/>
            <w:gridSpan w:val="6"/>
            <w:shd w:val="clear" w:color="auto" w:fill="B4C6E7" w:themeFill="accent1" w:themeFillTint="66"/>
            <w:vAlign w:val="center"/>
            <w:hideMark/>
          </w:tcPr>
          <w:p w14:paraId="0CB9B161" w14:textId="77777777" w:rsidR="00E934CD" w:rsidRPr="004222D4" w:rsidRDefault="00E934CD" w:rsidP="0025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Spent</w:t>
            </w:r>
            <w:proofErr w:type="spellEnd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4222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>catalyst</w:t>
            </w:r>
            <w:proofErr w:type="spellEnd"/>
          </w:p>
        </w:tc>
      </w:tr>
      <w:tr w:rsidR="00E934CD" w:rsidRPr="004222D4" w14:paraId="31F2DC2E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22D5AA02" w14:textId="77777777" w:rsidR="00E934CD" w:rsidRPr="00A72A43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A72A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  <w:t xml:space="preserve">Zone 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9E7DC5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T °C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EFD496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Ea</w:t>
            </w:r>
            <w:proofErr w:type="spellEnd"/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65F6C79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4754DD4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DB8CCD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∆S</m:t>
                </m:r>
              </m:oMath>
            </m:oMathPara>
          </w:p>
          <w:p w14:paraId="559675B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082E0C9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-2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9A628B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m:oMath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∆H</m:t>
              </m:r>
            </m:oMath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2675CEB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108876E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5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5E468B1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∆G</m:t>
                </m:r>
              </m:oMath>
            </m:oMathPara>
          </w:p>
          <w:p w14:paraId="53536911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41F29E5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6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1661" w:type="dxa"/>
          </w:tcPr>
          <w:p w14:paraId="13B188C3" w14:textId="77777777" w:rsidR="00E934CD" w:rsidRPr="00BC6C70" w:rsidRDefault="00E934CD" w:rsidP="0025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Fitting</w:t>
            </w:r>
            <w:proofErr w:type="spellEnd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equation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1CD85EC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R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3B9E6F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Ea</w:t>
            </w:r>
            <w:proofErr w:type="spellEnd"/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7DDF762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00C5059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2173837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∆S</m:t>
                </m:r>
              </m:oMath>
            </m:oMathPara>
          </w:p>
          <w:p w14:paraId="678816E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6AE33547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-2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97FE47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m:oMath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∆H</m:t>
              </m:r>
            </m:oMath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2A6CBD37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28A3B6D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5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AABB2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∆G</m:t>
                </m:r>
              </m:oMath>
            </m:oMathPara>
          </w:p>
          <w:p w14:paraId="4FDAF84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1E7464B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6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1651" w:type="dxa"/>
          </w:tcPr>
          <w:p w14:paraId="72495410" w14:textId="77777777" w:rsidR="00E934CD" w:rsidRPr="00BC6C70" w:rsidRDefault="00E934CD" w:rsidP="0025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Fitting</w:t>
            </w:r>
            <w:proofErr w:type="spellEnd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equation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022AECD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R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14:paraId="43CDA84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Ea</w:t>
            </w:r>
            <w:proofErr w:type="spellEnd"/>
          </w:p>
          <w:p w14:paraId="43BDD5B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64BD564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</w:p>
          <w:p w14:paraId="4EA3B87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9E94CF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∆S</m:t>
                </m:r>
              </m:oMath>
            </m:oMathPara>
          </w:p>
          <w:p w14:paraId="063A19A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7DF74D5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-2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35E365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m:oMath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∆H</m:t>
              </m:r>
            </m:oMath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205711F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4758848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5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29E0DC1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∆G</m:t>
                </m:r>
              </m:oMath>
            </m:oMathPara>
          </w:p>
          <w:p w14:paraId="3267A51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Jmol</w:t>
            </w:r>
            <w:r w:rsidRPr="004222D4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-1</w:t>
            </w:r>
          </w:p>
          <w:p w14:paraId="4D3605B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(*10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6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1566" w:type="dxa"/>
          </w:tcPr>
          <w:p w14:paraId="2C859EC3" w14:textId="77777777" w:rsidR="00E934CD" w:rsidRPr="00BC6C70" w:rsidRDefault="00E934CD" w:rsidP="002510D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Fitting</w:t>
            </w:r>
            <w:proofErr w:type="spellEnd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6C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equation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1D28668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R</w:t>
            </w: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fr-FR"/>
              </w:rPr>
              <w:t>2</w:t>
            </w:r>
          </w:p>
        </w:tc>
      </w:tr>
      <w:tr w:rsidR="00E934CD" w:rsidRPr="004222D4" w14:paraId="70DF74DA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4CF5A9F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785B5E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100-300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2FA13F7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10.85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580C36B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-3.03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679C8BD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51.73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7BAE4E4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5.34</w:t>
            </w:r>
          </w:p>
        </w:tc>
        <w:tc>
          <w:tcPr>
            <w:tcW w:w="1661" w:type="dxa"/>
          </w:tcPr>
          <w:p w14:paraId="68FE3EC7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-0.13065x-0.0994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7CBB46A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3792B097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12.37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118D599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-3.02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76B39DD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58.93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bottom"/>
            <w:hideMark/>
          </w:tcPr>
          <w:p w14:paraId="63BA6D8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6.06</w:t>
            </w:r>
          </w:p>
        </w:tc>
        <w:tc>
          <w:tcPr>
            <w:tcW w:w="1651" w:type="dxa"/>
          </w:tcPr>
          <w:p w14:paraId="0209F2E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-0.1488x-0.0984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52B917C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715" w:type="dxa"/>
            <w:shd w:val="clear" w:color="auto" w:fill="FFD966" w:themeFill="accent4" w:themeFillTint="99"/>
            <w:noWrap/>
            <w:vAlign w:val="bottom"/>
            <w:hideMark/>
          </w:tcPr>
          <w:p w14:paraId="21D1470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42.45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49E579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-2.86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7994293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202.24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43FDA3C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20.38</w:t>
            </w:r>
          </w:p>
        </w:tc>
        <w:tc>
          <w:tcPr>
            <w:tcW w:w="1566" w:type="dxa"/>
          </w:tcPr>
          <w:p w14:paraId="7481EFA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Y= -0.5106x+0.5913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37D4918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</w:tr>
      <w:tr w:rsidR="00E934CD" w:rsidRPr="004222D4" w14:paraId="61BABB74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4792D1B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68469D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16"/>
                <w:szCs w:val="16"/>
                <w:lang w:eastAsia="zh-CN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300-450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00DE4451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21.44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69EF82A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-3.00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24745FD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128.89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1F8CB2B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13.10</w:t>
            </w:r>
          </w:p>
        </w:tc>
        <w:tc>
          <w:tcPr>
            <w:tcW w:w="1661" w:type="dxa"/>
          </w:tcPr>
          <w:p w14:paraId="73B1C00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-0.2579x+0.318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052064F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0.98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46CE605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31.01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76522F0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-2.94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49E25E4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186.42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bottom"/>
            <w:hideMark/>
          </w:tcPr>
          <w:p w14:paraId="0C47C20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18.85</w:t>
            </w:r>
          </w:p>
        </w:tc>
        <w:tc>
          <w:tcPr>
            <w:tcW w:w="1651" w:type="dxa"/>
          </w:tcPr>
          <w:p w14:paraId="37EC5B0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-0.373x+0.6749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016C90A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715" w:type="dxa"/>
            <w:shd w:val="clear" w:color="auto" w:fill="FFD966" w:themeFill="accent4" w:themeFillTint="99"/>
            <w:noWrap/>
            <w:vAlign w:val="bottom"/>
            <w:hideMark/>
          </w:tcPr>
          <w:p w14:paraId="3CF7301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66.63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1FCA3C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-2.84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04239177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400.58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63902E1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40.26</w:t>
            </w:r>
          </w:p>
        </w:tc>
        <w:tc>
          <w:tcPr>
            <w:tcW w:w="1566" w:type="dxa"/>
          </w:tcPr>
          <w:p w14:paraId="2D43FF9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-0.8015x+1.0601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24B2282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0.97</w:t>
            </w:r>
          </w:p>
        </w:tc>
      </w:tr>
      <w:tr w:rsidR="00E934CD" w:rsidRPr="004222D4" w14:paraId="30AAB69B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53B62AD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3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E95F11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450-550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294FC72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133.44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74988A1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-2.63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1AF6B3E1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913.11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055F8DA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91.52</w:t>
            </w:r>
          </w:p>
        </w:tc>
        <w:tc>
          <w:tcPr>
            <w:tcW w:w="1661" w:type="dxa"/>
          </w:tcPr>
          <w:p w14:paraId="3DC98A5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-1.605x+3.2677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77CC390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70B518E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52.08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E8897C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-2.88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09347D8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356.37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bottom"/>
            <w:hideMark/>
          </w:tcPr>
          <w:p w14:paraId="3DBF4BE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35.87</w:t>
            </w:r>
          </w:p>
        </w:tc>
        <w:tc>
          <w:tcPr>
            <w:tcW w:w="1651" w:type="dxa"/>
          </w:tcPr>
          <w:p w14:paraId="6ECEA8F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-0.6264x+1.252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0933F3D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715" w:type="dxa"/>
            <w:shd w:val="clear" w:color="auto" w:fill="FFD966" w:themeFill="accent4" w:themeFillTint="99"/>
            <w:noWrap/>
            <w:vAlign w:val="bottom"/>
            <w:hideMark/>
          </w:tcPr>
          <w:p w14:paraId="291EC4FE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201.00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1C78131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-2.59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4581833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1380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1493CCB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138</w:t>
            </w:r>
          </w:p>
        </w:tc>
        <w:tc>
          <w:tcPr>
            <w:tcW w:w="1566" w:type="dxa"/>
          </w:tcPr>
          <w:p w14:paraId="05216C5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-2.4176x+3.296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6E46E421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</w:tr>
      <w:tr w:rsidR="00E934CD" w:rsidRPr="004222D4" w14:paraId="43CA6218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202C327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4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A982CF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550-700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1B01A24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77.43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28BB272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-2.82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2ED9E73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626.40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788755C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62.91</w:t>
            </w:r>
          </w:p>
        </w:tc>
        <w:tc>
          <w:tcPr>
            <w:tcW w:w="1661" w:type="dxa"/>
          </w:tcPr>
          <w:p w14:paraId="7AF3CE9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-0.9313x+2.0443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7648B84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5ED2D57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79.01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953DCF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-2.84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0150EC6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639.18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bottom"/>
            <w:hideMark/>
          </w:tcPr>
          <w:p w14:paraId="188A5B94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64.19</w:t>
            </w:r>
          </w:p>
        </w:tc>
        <w:tc>
          <w:tcPr>
            <w:tcW w:w="1651" w:type="dxa"/>
          </w:tcPr>
          <w:p w14:paraId="0EE7F1A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-0.9503x+1.8307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732EF53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0.99</w:t>
            </w:r>
          </w:p>
        </w:tc>
        <w:tc>
          <w:tcPr>
            <w:tcW w:w="715" w:type="dxa"/>
            <w:shd w:val="clear" w:color="auto" w:fill="FFD966" w:themeFill="accent4" w:themeFillTint="99"/>
            <w:noWrap/>
            <w:vAlign w:val="bottom"/>
            <w:hideMark/>
          </w:tcPr>
          <w:p w14:paraId="6B830B9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190.16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1D61CEEC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-2.65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4C4BE67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1540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16D5159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154</w:t>
            </w:r>
          </w:p>
        </w:tc>
        <w:tc>
          <w:tcPr>
            <w:tcW w:w="1566" w:type="dxa"/>
          </w:tcPr>
          <w:p w14:paraId="07A9D15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-2.2872x+3.2081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18D1CDA1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0.97</w:t>
            </w:r>
          </w:p>
        </w:tc>
      </w:tr>
      <w:tr w:rsidR="00E934CD" w:rsidRPr="004222D4" w14:paraId="36D2A5E2" w14:textId="77777777" w:rsidTr="002510DE">
        <w:trPr>
          <w:trHeight w:val="260"/>
          <w:jc w:val="center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46220CE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356FAF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700-850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5AE70D9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137.75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14:paraId="6D01C36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-2.72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77B24D49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1290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0E4BE7E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129</w:t>
            </w:r>
          </w:p>
        </w:tc>
        <w:tc>
          <w:tcPr>
            <w:tcW w:w="1661" w:type="dxa"/>
          </w:tcPr>
          <w:p w14:paraId="110D3310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-1.6568x+3.0534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426C969F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  <w:tc>
          <w:tcPr>
            <w:tcW w:w="691" w:type="dxa"/>
            <w:shd w:val="clear" w:color="auto" w:fill="FFD966" w:themeFill="accent4" w:themeFillTint="99"/>
            <w:noWrap/>
            <w:vAlign w:val="bottom"/>
            <w:hideMark/>
          </w:tcPr>
          <w:p w14:paraId="5ADB393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164.49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72FAD15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-2.69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6B0FC2E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1540</w:t>
            </w:r>
          </w:p>
        </w:tc>
        <w:tc>
          <w:tcPr>
            <w:tcW w:w="810" w:type="dxa"/>
            <w:shd w:val="clear" w:color="auto" w:fill="D9D9D9" w:themeFill="background1" w:themeFillShade="D9"/>
            <w:noWrap/>
            <w:vAlign w:val="bottom"/>
            <w:hideMark/>
          </w:tcPr>
          <w:p w14:paraId="56B46A8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154</w:t>
            </w:r>
          </w:p>
        </w:tc>
        <w:tc>
          <w:tcPr>
            <w:tcW w:w="1651" w:type="dxa"/>
          </w:tcPr>
          <w:p w14:paraId="6266FABB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-1.9784x+3.275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23ADBB4A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  <w:tc>
          <w:tcPr>
            <w:tcW w:w="715" w:type="dxa"/>
            <w:shd w:val="clear" w:color="auto" w:fill="FFD966" w:themeFill="accent4" w:themeFillTint="99"/>
            <w:noWrap/>
            <w:vAlign w:val="bottom"/>
            <w:hideMark/>
          </w:tcPr>
          <w:p w14:paraId="5AF6DA2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134.56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4B1CD773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-2.77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vAlign w:val="bottom"/>
            <w:hideMark/>
          </w:tcPr>
          <w:p w14:paraId="2C822E38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1260</w:t>
            </w:r>
          </w:p>
        </w:tc>
        <w:tc>
          <w:tcPr>
            <w:tcW w:w="630" w:type="dxa"/>
            <w:shd w:val="clear" w:color="auto" w:fill="D9D9D9" w:themeFill="background1" w:themeFillShade="D9"/>
            <w:noWrap/>
            <w:vAlign w:val="bottom"/>
            <w:hideMark/>
          </w:tcPr>
          <w:p w14:paraId="1933F336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126</w:t>
            </w:r>
          </w:p>
        </w:tc>
        <w:tc>
          <w:tcPr>
            <w:tcW w:w="1566" w:type="dxa"/>
          </w:tcPr>
          <w:p w14:paraId="7906226D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Y= -1.6185x+2.4638</w:t>
            </w:r>
          </w:p>
        </w:tc>
        <w:tc>
          <w:tcPr>
            <w:tcW w:w="491" w:type="dxa"/>
            <w:shd w:val="clear" w:color="auto" w:fill="9CC2E5" w:themeFill="accent5" w:themeFillTint="99"/>
            <w:noWrap/>
            <w:vAlign w:val="bottom"/>
            <w:hideMark/>
          </w:tcPr>
          <w:p w14:paraId="7B639832" w14:textId="77777777" w:rsidR="00E934CD" w:rsidRPr="004222D4" w:rsidRDefault="00E934CD" w:rsidP="00251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</w:pPr>
            <w:r w:rsidRPr="004222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fr-FR"/>
              </w:rPr>
              <w:t>0.98</w:t>
            </w:r>
          </w:p>
        </w:tc>
      </w:tr>
    </w:tbl>
    <w:p w14:paraId="4A32A259" w14:textId="77777777" w:rsidR="00E934CD" w:rsidRDefault="00E934CD" w:rsidP="00E934CD">
      <w:pPr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9E95BED" w14:textId="77777777" w:rsidR="00E934CD" w:rsidRDefault="00E934CD"/>
    <w:sectPr w:rsidR="00E934CD" w:rsidSect="00E934CD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4CD"/>
    <w:rsid w:val="00E9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E4B61"/>
  <w15:chartTrackingRefBased/>
  <w15:docId w15:val="{7EC01B52-0BE1-4AC8-A36D-B10BF78E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4CD"/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</cp:revision>
  <dcterms:created xsi:type="dcterms:W3CDTF">2023-08-31T16:53:00Z</dcterms:created>
  <dcterms:modified xsi:type="dcterms:W3CDTF">2023-08-31T16:54:00Z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b34bbea7-dfcb-416d-bf36-a1741c327396</vt:lpwstr>
  </property>
</Properties>
</file>